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F8" w:rsidRPr="00AB0D60" w:rsidRDefault="00FF29F8" w:rsidP="00FF29F8">
      <w:pPr>
        <w:pStyle w:val="AHPRADocumenttitle"/>
      </w:pPr>
      <w:bookmarkStart w:id="0" w:name="OLE_LINK25"/>
      <w:bookmarkStart w:id="1" w:name="OLE_LINK26"/>
      <w:r>
        <w:t>Planning</w:t>
      </w:r>
      <w:r w:rsidRPr="00AB0D60">
        <w:t xml:space="preserve"> your CPD form – example</w:t>
      </w:r>
      <w:bookmarkEnd w:id="0"/>
      <w:bookmarkEnd w:id="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99"/>
        <w:gridCol w:w="2640"/>
        <w:gridCol w:w="2670"/>
        <w:gridCol w:w="2626"/>
        <w:gridCol w:w="2641"/>
      </w:tblGrid>
      <w:tr w:rsidR="00FF29F8" w:rsidRPr="000679C1" w:rsidTr="00300D3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DC3"/>
          </w:tcPr>
          <w:p w:rsidR="00FF29F8" w:rsidRPr="000679C1" w:rsidRDefault="00FF29F8" w:rsidP="00300D35">
            <w:pPr>
              <w:pStyle w:val="AHPRAbodybold"/>
              <w:rPr>
                <w:color w:val="FFFFFF" w:themeColor="background1"/>
              </w:rPr>
            </w:pPr>
            <w:r w:rsidRPr="000679C1">
              <w:rPr>
                <w:color w:val="FFFFFF" w:themeColor="background1"/>
              </w:rPr>
              <w:t>Name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DC3"/>
          </w:tcPr>
          <w:p w:rsidR="00FF29F8" w:rsidRPr="000679C1" w:rsidRDefault="00FF29F8" w:rsidP="00300D35">
            <w:pPr>
              <w:pStyle w:val="AHPRAbodybold"/>
              <w:rPr>
                <w:color w:val="FFFFFF" w:themeColor="background1"/>
              </w:rPr>
            </w:pPr>
            <w:r w:rsidRPr="000679C1">
              <w:rPr>
                <w:color w:val="FFFFFF" w:themeColor="background1"/>
              </w:rPr>
              <w:t>CPD year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DC3"/>
          </w:tcPr>
          <w:p w:rsidR="00FF29F8" w:rsidRPr="000679C1" w:rsidRDefault="00A6066D" w:rsidP="00300D35">
            <w:pPr>
              <w:pStyle w:val="AHPRAbodybol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Registration ID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DC3"/>
          </w:tcPr>
          <w:p w:rsidR="00FF29F8" w:rsidRPr="000679C1" w:rsidRDefault="00FF29F8" w:rsidP="00300D35">
            <w:pPr>
              <w:pStyle w:val="AHPRAbodybold"/>
              <w:rPr>
                <w:color w:val="FFFFFF" w:themeColor="background1"/>
              </w:rPr>
            </w:pPr>
            <w:r w:rsidRPr="000679C1">
              <w:rPr>
                <w:color w:val="FFFFFF" w:themeColor="background1"/>
              </w:rPr>
              <w:t>Signature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DC3"/>
          </w:tcPr>
          <w:p w:rsidR="00FF29F8" w:rsidRPr="000679C1" w:rsidRDefault="00FF29F8" w:rsidP="00300D35">
            <w:pPr>
              <w:pStyle w:val="AHPRAbodybold"/>
              <w:rPr>
                <w:color w:val="FFFFFF" w:themeColor="background1"/>
              </w:rPr>
            </w:pPr>
            <w:r w:rsidRPr="000679C1">
              <w:rPr>
                <w:color w:val="FFFFFF" w:themeColor="background1"/>
              </w:rPr>
              <w:t>Date</w:t>
            </w:r>
          </w:p>
        </w:tc>
      </w:tr>
      <w:tr w:rsidR="00FF29F8" w:rsidRPr="00DF0A81" w:rsidTr="00300D3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F8" w:rsidRPr="00DF0A81" w:rsidRDefault="00FF29F8" w:rsidP="00300D35">
            <w:pPr>
              <w:pStyle w:val="AHPRAbody"/>
              <w:rPr>
                <w:color w:val="007DC3"/>
              </w:rPr>
            </w:pPr>
            <w:r w:rsidRPr="00DF0A81">
              <w:rPr>
                <w:color w:val="007DC3"/>
              </w:rPr>
              <w:t>Jennifer Naismith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F8" w:rsidRPr="00DF0A81" w:rsidRDefault="00FF29F8" w:rsidP="00300D35">
            <w:pPr>
              <w:pStyle w:val="AHPRAbody"/>
              <w:rPr>
                <w:color w:val="007DC3"/>
              </w:rPr>
            </w:pPr>
            <w:r w:rsidRPr="00DF0A81">
              <w:rPr>
                <w:color w:val="007DC3"/>
              </w:rPr>
              <w:t>1/12/2011 – 30/11/2012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F8" w:rsidRPr="00DF0A81" w:rsidRDefault="00FF29F8" w:rsidP="00CD0A62">
            <w:pPr>
              <w:pStyle w:val="AHPRAbody"/>
              <w:rPr>
                <w:color w:val="007DC3"/>
              </w:rPr>
            </w:pPr>
            <w:r w:rsidRPr="00DF0A81">
              <w:rPr>
                <w:color w:val="007DC3"/>
              </w:rPr>
              <w:t>x</w:t>
            </w:r>
            <w:r w:rsidR="00CD0A62">
              <w:rPr>
                <w:color w:val="007DC3"/>
              </w:rPr>
              <w:t>x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F8" w:rsidRPr="00DF0A81" w:rsidRDefault="00FF29F8" w:rsidP="00300D35">
            <w:pPr>
              <w:pStyle w:val="AHPRAbody"/>
              <w:rPr>
                <w:rFonts w:ascii="MV Boli" w:hAnsi="MV Boli" w:cs="MV Boli"/>
                <w:color w:val="007DC3"/>
              </w:rPr>
            </w:pPr>
            <w:r w:rsidRPr="00DF0A81">
              <w:rPr>
                <w:rFonts w:ascii="MV Boli" w:hAnsi="MV Boli" w:cs="MV Boli"/>
                <w:color w:val="007DC3"/>
              </w:rPr>
              <w:t>Jennifer Naismith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F8" w:rsidRPr="00DF0A81" w:rsidRDefault="00FF29F8" w:rsidP="00300D35">
            <w:pPr>
              <w:pStyle w:val="AHPRAbody"/>
              <w:rPr>
                <w:color w:val="007DC3"/>
              </w:rPr>
            </w:pPr>
            <w:r w:rsidRPr="00DF0A81">
              <w:rPr>
                <w:color w:val="007DC3"/>
              </w:rPr>
              <w:t>18/11/2011</w:t>
            </w:r>
          </w:p>
        </w:tc>
      </w:tr>
    </w:tbl>
    <w:p w:rsidR="00FF29F8" w:rsidRDefault="00FF29F8" w:rsidP="00FF29F8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663"/>
        <w:gridCol w:w="2664"/>
        <w:gridCol w:w="2563"/>
        <w:gridCol w:w="1363"/>
        <w:gridCol w:w="1364"/>
        <w:gridCol w:w="2559"/>
      </w:tblGrid>
      <w:tr w:rsidR="00FF29F8" w:rsidTr="00300D35">
        <w:trPr>
          <w:trHeight w:val="207"/>
        </w:trPr>
        <w:tc>
          <w:tcPr>
            <w:tcW w:w="29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F8" w:rsidRPr="004C66FA" w:rsidRDefault="00FF29F8" w:rsidP="00AC2E98">
            <w:pPr>
              <w:pStyle w:val="AHPRAbodybold"/>
            </w:pPr>
            <w:r>
              <w:t>Identified learning need</w:t>
            </w:r>
          </w:p>
        </w:tc>
        <w:tc>
          <w:tcPr>
            <w:tcW w:w="29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F8" w:rsidRPr="0009487F" w:rsidRDefault="00FF29F8" w:rsidP="00AC2E98">
            <w:pPr>
              <w:pStyle w:val="AHPRAbodybold"/>
            </w:pPr>
            <w:r w:rsidRPr="0009487F">
              <w:t>My learning objective</w:t>
            </w:r>
          </w:p>
        </w:tc>
        <w:tc>
          <w:tcPr>
            <w:tcW w:w="29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F8" w:rsidRPr="0009487F" w:rsidRDefault="00FF29F8" w:rsidP="00AC2E98">
            <w:pPr>
              <w:pStyle w:val="AHPRAbodybold"/>
            </w:pPr>
            <w:r w:rsidRPr="0009487F">
              <w:t>Planned learning activity</w:t>
            </w:r>
          </w:p>
        </w:tc>
        <w:tc>
          <w:tcPr>
            <w:tcW w:w="2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F8" w:rsidRPr="0009487F" w:rsidRDefault="00FF29F8" w:rsidP="00AC2E98">
            <w:pPr>
              <w:pStyle w:val="AHPRAbodybold"/>
            </w:pPr>
            <w:r w:rsidRPr="0009487F">
              <w:t>Estimated CPD hours</w:t>
            </w:r>
          </w:p>
        </w:tc>
        <w:tc>
          <w:tcPr>
            <w:tcW w:w="29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F8" w:rsidRPr="0009487F" w:rsidRDefault="00FF29F8" w:rsidP="00AC2E98">
            <w:pPr>
              <w:pStyle w:val="AHPRAbodybold"/>
            </w:pPr>
            <w:r w:rsidRPr="0009487F">
              <w:t>Target completion date</w:t>
            </w:r>
          </w:p>
        </w:tc>
      </w:tr>
      <w:tr w:rsidR="00FF29F8" w:rsidTr="00300D35">
        <w:trPr>
          <w:trHeight w:val="206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9F8" w:rsidRDefault="00FF29F8" w:rsidP="00300D3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9F8" w:rsidRDefault="00FF29F8" w:rsidP="00300D3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9F8" w:rsidRDefault="00FF29F8" w:rsidP="00300D3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9F8" w:rsidRPr="004C66FA" w:rsidRDefault="00FF29F8" w:rsidP="00300D35">
            <w:pPr>
              <w:pStyle w:val="AHPRAbody"/>
            </w:pPr>
            <w:r>
              <w:t>Learning by onesel</w:t>
            </w:r>
            <w:bookmarkStart w:id="2" w:name="_GoBack"/>
            <w:bookmarkEnd w:id="2"/>
            <w:r>
              <w:t>f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9F8" w:rsidRPr="004C66FA" w:rsidRDefault="00FF29F8" w:rsidP="00300D35">
            <w:pPr>
              <w:pStyle w:val="AHPRAbody"/>
            </w:pPr>
            <w:r>
              <w:t>Learning with others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9F8" w:rsidRDefault="00FF29F8" w:rsidP="00300D3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F29F8" w:rsidRPr="000679C1" w:rsidTr="00300D35"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FF29F8" w:rsidRPr="000679C1" w:rsidRDefault="00FF29F8" w:rsidP="00300D35">
            <w:pPr>
              <w:pStyle w:val="AHPRAbody"/>
              <w:rPr>
                <w:color w:val="007DC3"/>
              </w:rPr>
            </w:pPr>
            <w:r w:rsidRPr="000679C1">
              <w:rPr>
                <w:color w:val="007DC3"/>
              </w:rPr>
              <w:t>Update knowledge on</w:t>
            </w:r>
            <w:r w:rsidR="00A6066D">
              <w:rPr>
                <w:color w:val="007DC3"/>
              </w:rPr>
              <w:t xml:space="preserve"> Osteopathy Board of Australia g</w:t>
            </w:r>
            <w:r w:rsidRPr="000679C1">
              <w:rPr>
                <w:color w:val="007DC3"/>
              </w:rPr>
              <w:t>uidelines and risk management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FF29F8" w:rsidRPr="000679C1" w:rsidRDefault="00FF29F8" w:rsidP="00300D35">
            <w:pPr>
              <w:pStyle w:val="AHPRAbody"/>
              <w:rPr>
                <w:color w:val="007DC3"/>
              </w:rPr>
            </w:pPr>
            <w:r w:rsidRPr="000679C1">
              <w:rPr>
                <w:color w:val="007DC3"/>
              </w:rPr>
              <w:t>Learn the most recent information on record keeping, informed consent and patient communication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FF29F8" w:rsidRPr="000679C1" w:rsidRDefault="00FF29F8" w:rsidP="00300D35">
            <w:pPr>
              <w:pStyle w:val="AHPRAbody"/>
              <w:rPr>
                <w:color w:val="007DC3"/>
              </w:rPr>
            </w:pPr>
            <w:r w:rsidRPr="000679C1">
              <w:rPr>
                <w:color w:val="007DC3"/>
              </w:rPr>
              <w:t>Osteopathy Board of Australia mandatory CPD topics at Chiropractic and Osteopathic College of Australasia seminar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FF29F8" w:rsidRPr="000679C1" w:rsidRDefault="00FF29F8" w:rsidP="00300D35">
            <w:pPr>
              <w:pStyle w:val="AHPRAbody"/>
              <w:rPr>
                <w:color w:val="007DC3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FF29F8" w:rsidRPr="000679C1" w:rsidRDefault="00FF29F8" w:rsidP="00300D35">
            <w:pPr>
              <w:pStyle w:val="AHPRAbody"/>
              <w:rPr>
                <w:color w:val="007DC3"/>
              </w:rPr>
            </w:pPr>
            <w:r w:rsidRPr="000679C1">
              <w:rPr>
                <w:color w:val="007DC3"/>
              </w:rPr>
              <w:t>4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</w:tcPr>
          <w:p w:rsidR="00FF29F8" w:rsidRPr="000679C1" w:rsidRDefault="00FF29F8" w:rsidP="00300D35">
            <w:pPr>
              <w:pStyle w:val="AHPRAbody"/>
              <w:rPr>
                <w:color w:val="007DC3"/>
              </w:rPr>
            </w:pPr>
            <w:r w:rsidRPr="000679C1">
              <w:rPr>
                <w:color w:val="007DC3"/>
              </w:rPr>
              <w:t>December 2011</w:t>
            </w:r>
          </w:p>
        </w:tc>
      </w:tr>
      <w:tr w:rsidR="00FF29F8" w:rsidRPr="000679C1" w:rsidTr="00300D35"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FF29F8" w:rsidRPr="000679C1" w:rsidRDefault="00FF29F8" w:rsidP="00300D35">
            <w:pPr>
              <w:pStyle w:val="AHPRAbody"/>
              <w:rPr>
                <w:color w:val="007DC3"/>
              </w:rPr>
            </w:pPr>
            <w:r w:rsidRPr="000679C1">
              <w:rPr>
                <w:color w:val="007DC3"/>
              </w:rPr>
              <w:t>Become more computer literate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FF29F8" w:rsidRPr="000679C1" w:rsidRDefault="00FF29F8" w:rsidP="00300D35">
            <w:pPr>
              <w:pStyle w:val="AHPRAbody"/>
              <w:rPr>
                <w:color w:val="007DC3"/>
              </w:rPr>
            </w:pPr>
            <w:r w:rsidRPr="000679C1">
              <w:rPr>
                <w:color w:val="007DC3"/>
              </w:rPr>
              <w:t>Learn to use Microsoft Word efficiently to write patients’ letters quickly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FF29F8" w:rsidRPr="000679C1" w:rsidRDefault="00FF29F8" w:rsidP="00300D35">
            <w:pPr>
              <w:pStyle w:val="AHPRAbody"/>
              <w:rPr>
                <w:color w:val="007DC3"/>
              </w:rPr>
            </w:pPr>
            <w:r w:rsidRPr="000679C1">
              <w:rPr>
                <w:color w:val="007DC3"/>
              </w:rPr>
              <w:t>Take computer course in Microsoft Word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FF29F8" w:rsidRPr="000679C1" w:rsidRDefault="00FF29F8" w:rsidP="00300D35">
            <w:pPr>
              <w:pStyle w:val="AHPRAbody"/>
              <w:rPr>
                <w:color w:val="007DC3"/>
              </w:rPr>
            </w:pPr>
            <w:r w:rsidRPr="000679C1">
              <w:rPr>
                <w:color w:val="007DC3"/>
              </w:rPr>
              <w:t>5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FF29F8" w:rsidRPr="000679C1" w:rsidRDefault="00FF29F8" w:rsidP="00300D35">
            <w:pPr>
              <w:pStyle w:val="AHPRAbody"/>
              <w:rPr>
                <w:color w:val="007DC3"/>
              </w:rPr>
            </w:pP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</w:tcPr>
          <w:p w:rsidR="00FF29F8" w:rsidRPr="000679C1" w:rsidRDefault="00FF29F8" w:rsidP="00300D35">
            <w:pPr>
              <w:pStyle w:val="AHPRAbody"/>
              <w:rPr>
                <w:color w:val="007DC3"/>
              </w:rPr>
            </w:pPr>
            <w:r w:rsidRPr="000679C1">
              <w:rPr>
                <w:color w:val="007DC3"/>
              </w:rPr>
              <w:t>January 2012</w:t>
            </w:r>
          </w:p>
        </w:tc>
      </w:tr>
      <w:tr w:rsidR="00FF29F8" w:rsidRPr="000679C1" w:rsidTr="00300D35"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FF29F8" w:rsidRPr="000679C1" w:rsidRDefault="00FF29F8" w:rsidP="00300D35">
            <w:pPr>
              <w:pStyle w:val="AHPRAbody"/>
              <w:rPr>
                <w:color w:val="007DC3"/>
              </w:rPr>
            </w:pPr>
            <w:r w:rsidRPr="000679C1">
              <w:rPr>
                <w:color w:val="007DC3"/>
              </w:rPr>
              <w:t>Improve approach to patients presenting with headache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FF29F8" w:rsidRPr="000679C1" w:rsidRDefault="00FF29F8" w:rsidP="00300D35">
            <w:pPr>
              <w:pStyle w:val="AHPRAbody"/>
              <w:rPr>
                <w:color w:val="007DC3"/>
              </w:rPr>
            </w:pPr>
            <w:r w:rsidRPr="000679C1">
              <w:rPr>
                <w:color w:val="007DC3"/>
              </w:rPr>
              <w:t>Improve my case history taking and clinical neurological examination for patients presenting with headache so notes are comprehensive and more efficient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FF29F8" w:rsidRPr="000679C1" w:rsidRDefault="00FF29F8" w:rsidP="00300D35">
            <w:pPr>
              <w:pStyle w:val="AHPRAbody"/>
              <w:rPr>
                <w:color w:val="007DC3"/>
              </w:rPr>
            </w:pPr>
            <w:r w:rsidRPr="000679C1">
              <w:rPr>
                <w:color w:val="007DC3"/>
              </w:rPr>
              <w:t>Australian Osteopathic Association seminar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FF29F8" w:rsidRPr="000679C1" w:rsidRDefault="00FF29F8" w:rsidP="00300D35">
            <w:pPr>
              <w:pStyle w:val="AHPRAbody"/>
              <w:rPr>
                <w:color w:val="007DC3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FF29F8" w:rsidRPr="000679C1" w:rsidRDefault="00FF29F8" w:rsidP="00300D35">
            <w:pPr>
              <w:pStyle w:val="AHPRAbody"/>
              <w:rPr>
                <w:color w:val="007DC3"/>
              </w:rPr>
            </w:pPr>
            <w:r w:rsidRPr="000679C1">
              <w:rPr>
                <w:color w:val="007DC3"/>
              </w:rPr>
              <w:t>4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</w:tcPr>
          <w:p w:rsidR="00FF29F8" w:rsidRPr="000679C1" w:rsidRDefault="00FF29F8" w:rsidP="00300D35">
            <w:pPr>
              <w:pStyle w:val="AHPRAbody"/>
              <w:rPr>
                <w:color w:val="007DC3"/>
              </w:rPr>
            </w:pPr>
            <w:r w:rsidRPr="000679C1">
              <w:rPr>
                <w:color w:val="007DC3"/>
              </w:rPr>
              <w:t>March 2012</w:t>
            </w:r>
          </w:p>
        </w:tc>
      </w:tr>
      <w:tr w:rsidR="00FF29F8" w:rsidRPr="000679C1" w:rsidTr="00300D35"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FF29F8" w:rsidRPr="000679C1" w:rsidRDefault="00FF29F8" w:rsidP="00300D35">
            <w:pPr>
              <w:pStyle w:val="AHPRAbody"/>
              <w:rPr>
                <w:color w:val="007DC3"/>
              </w:rPr>
            </w:pPr>
            <w:r w:rsidRPr="000679C1">
              <w:rPr>
                <w:color w:val="007DC3"/>
              </w:rPr>
              <w:t>Pursue interest in treating children with coordination difficulties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FF29F8" w:rsidRPr="000679C1" w:rsidRDefault="00FF29F8" w:rsidP="00300D35">
            <w:pPr>
              <w:pStyle w:val="AHPRAbody"/>
              <w:rPr>
                <w:color w:val="007DC3"/>
              </w:rPr>
            </w:pPr>
            <w:r w:rsidRPr="000679C1">
              <w:rPr>
                <w:color w:val="007DC3"/>
              </w:rPr>
              <w:t>Get an introduction to the overall factors involved in treating children with coordination difficulties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FF29F8" w:rsidRPr="000679C1" w:rsidRDefault="00FF29F8" w:rsidP="00300D35">
            <w:pPr>
              <w:pStyle w:val="AHPRAbody"/>
              <w:rPr>
                <w:color w:val="007DC3"/>
              </w:rPr>
            </w:pPr>
            <w:r w:rsidRPr="000679C1">
              <w:rPr>
                <w:color w:val="007DC3"/>
              </w:rPr>
              <w:t>Observe an osteopath experienced in this work (Deborah Carter)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FF29F8" w:rsidRPr="000679C1" w:rsidRDefault="00FF29F8" w:rsidP="00300D35">
            <w:pPr>
              <w:pStyle w:val="AHPRAbody"/>
              <w:rPr>
                <w:color w:val="007DC3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FF29F8" w:rsidRPr="000679C1" w:rsidRDefault="00FF29F8" w:rsidP="00300D35">
            <w:pPr>
              <w:pStyle w:val="AHPRAbody"/>
              <w:rPr>
                <w:color w:val="007DC3"/>
              </w:rPr>
            </w:pPr>
            <w:r w:rsidRPr="000679C1">
              <w:rPr>
                <w:color w:val="007DC3"/>
              </w:rPr>
              <w:t>2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</w:tcPr>
          <w:p w:rsidR="00FF29F8" w:rsidRPr="000679C1" w:rsidRDefault="00FF29F8" w:rsidP="00300D35">
            <w:pPr>
              <w:pStyle w:val="AHPRAbody"/>
              <w:rPr>
                <w:color w:val="007DC3"/>
              </w:rPr>
            </w:pPr>
            <w:r w:rsidRPr="000679C1">
              <w:rPr>
                <w:color w:val="007DC3"/>
              </w:rPr>
              <w:t>May 2012</w:t>
            </w:r>
          </w:p>
        </w:tc>
      </w:tr>
      <w:tr w:rsidR="00FF29F8" w:rsidRPr="000679C1" w:rsidTr="00300D35"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FF29F8" w:rsidRPr="000679C1" w:rsidRDefault="00FF29F8" w:rsidP="00300D35">
            <w:pPr>
              <w:pStyle w:val="AHPRAbody"/>
              <w:rPr>
                <w:color w:val="007DC3"/>
              </w:rPr>
            </w:pPr>
            <w:r w:rsidRPr="000679C1">
              <w:rPr>
                <w:color w:val="007DC3"/>
              </w:rPr>
              <w:t>Update knowledge on informed consent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FF29F8" w:rsidRPr="000679C1" w:rsidRDefault="00FF29F8" w:rsidP="00300D35">
            <w:pPr>
              <w:pStyle w:val="AHPRAbody"/>
              <w:rPr>
                <w:color w:val="007DC3"/>
              </w:rPr>
            </w:pPr>
            <w:r w:rsidRPr="000679C1">
              <w:rPr>
                <w:color w:val="007DC3"/>
              </w:rPr>
              <w:t>Learn the most recent information on informed consent particularly in relation to the treatment of children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FF29F8" w:rsidRPr="000679C1" w:rsidRDefault="00FF29F8" w:rsidP="00300D35">
            <w:pPr>
              <w:pStyle w:val="AHPRAbody"/>
              <w:rPr>
                <w:color w:val="007DC3"/>
              </w:rPr>
            </w:pPr>
            <w:r w:rsidRPr="000679C1">
              <w:rPr>
                <w:color w:val="007DC3"/>
              </w:rPr>
              <w:t>Online e-learning course or reading latest information from relevant publications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FF29F8" w:rsidRPr="000679C1" w:rsidRDefault="00FF29F8" w:rsidP="00300D35">
            <w:pPr>
              <w:pStyle w:val="AHPRAbody"/>
              <w:rPr>
                <w:color w:val="007DC3"/>
              </w:rPr>
            </w:pPr>
            <w:r w:rsidRPr="000679C1">
              <w:rPr>
                <w:color w:val="007DC3"/>
              </w:rPr>
              <w:t>2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FF29F8" w:rsidRPr="000679C1" w:rsidRDefault="00FF29F8" w:rsidP="00300D35">
            <w:pPr>
              <w:pStyle w:val="AHPRAbody"/>
              <w:rPr>
                <w:color w:val="007DC3"/>
              </w:rPr>
            </w:pP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</w:tcPr>
          <w:p w:rsidR="00FF29F8" w:rsidRPr="000679C1" w:rsidRDefault="00FF29F8" w:rsidP="00300D35">
            <w:pPr>
              <w:pStyle w:val="AHPRAbody"/>
              <w:rPr>
                <w:color w:val="007DC3"/>
              </w:rPr>
            </w:pPr>
            <w:r w:rsidRPr="000679C1">
              <w:rPr>
                <w:color w:val="007DC3"/>
              </w:rPr>
              <w:t>July 2012</w:t>
            </w:r>
          </w:p>
        </w:tc>
      </w:tr>
      <w:tr w:rsidR="00FF29F8" w:rsidRPr="000679C1" w:rsidTr="00300D35"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FF29F8" w:rsidRPr="000679C1" w:rsidRDefault="00FF29F8" w:rsidP="00300D35">
            <w:pPr>
              <w:pStyle w:val="AHPRAbody"/>
              <w:rPr>
                <w:color w:val="007DC3"/>
              </w:rPr>
            </w:pPr>
            <w:r w:rsidRPr="000679C1">
              <w:rPr>
                <w:color w:val="007DC3"/>
              </w:rPr>
              <w:t xml:space="preserve">Learn more about </w:t>
            </w:r>
            <w:proofErr w:type="spellStart"/>
            <w:r w:rsidRPr="000679C1">
              <w:rPr>
                <w:color w:val="007DC3"/>
              </w:rPr>
              <w:t>spondylolisthesis</w:t>
            </w:r>
            <w:proofErr w:type="spellEnd"/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FF29F8" w:rsidRPr="000679C1" w:rsidRDefault="00FF29F8" w:rsidP="00300D35">
            <w:pPr>
              <w:pStyle w:val="AHPRAbody"/>
              <w:rPr>
                <w:color w:val="007DC3"/>
              </w:rPr>
            </w:pPr>
            <w:r w:rsidRPr="000679C1">
              <w:rPr>
                <w:color w:val="007DC3"/>
              </w:rPr>
              <w:t xml:space="preserve">Update my knowledge and skills in the diagnosis, clinical examination and treatment of </w:t>
            </w:r>
            <w:proofErr w:type="spellStart"/>
            <w:r w:rsidRPr="000679C1">
              <w:rPr>
                <w:color w:val="007DC3"/>
              </w:rPr>
              <w:t>spondylolisthesis</w:t>
            </w:r>
            <w:proofErr w:type="spellEnd"/>
            <w:r w:rsidRPr="000679C1">
              <w:rPr>
                <w:color w:val="007DC3"/>
              </w:rPr>
              <w:t xml:space="preserve"> and for referral options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FF29F8" w:rsidRPr="000679C1" w:rsidRDefault="00FF29F8" w:rsidP="00A6066D">
            <w:pPr>
              <w:pStyle w:val="AHPRAbody"/>
              <w:rPr>
                <w:color w:val="007DC3"/>
              </w:rPr>
            </w:pPr>
            <w:r w:rsidRPr="000679C1">
              <w:rPr>
                <w:color w:val="007DC3"/>
              </w:rPr>
              <w:t>Study group</w:t>
            </w:r>
            <w:r w:rsidR="00A6066D">
              <w:rPr>
                <w:color w:val="007DC3"/>
              </w:rPr>
              <w:t>, r</w:t>
            </w:r>
            <w:r w:rsidRPr="000679C1">
              <w:rPr>
                <w:color w:val="007DC3"/>
              </w:rPr>
              <w:t>eading textbooks and journals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FF29F8" w:rsidRPr="000679C1" w:rsidRDefault="00FF29F8" w:rsidP="00300D35">
            <w:pPr>
              <w:pStyle w:val="AHPRAbody"/>
              <w:rPr>
                <w:color w:val="007DC3"/>
              </w:rPr>
            </w:pPr>
            <w:r w:rsidRPr="000679C1">
              <w:rPr>
                <w:color w:val="007DC3"/>
              </w:rPr>
              <w:t>2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FF29F8" w:rsidRPr="000679C1" w:rsidRDefault="00FF29F8" w:rsidP="00300D35">
            <w:pPr>
              <w:pStyle w:val="AHPRAbody"/>
              <w:rPr>
                <w:color w:val="007DC3"/>
              </w:rPr>
            </w:pPr>
            <w:r w:rsidRPr="000679C1">
              <w:rPr>
                <w:color w:val="007DC3"/>
              </w:rPr>
              <w:t>2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</w:tcPr>
          <w:p w:rsidR="00FF29F8" w:rsidRPr="000679C1" w:rsidRDefault="00FF29F8" w:rsidP="00300D35">
            <w:pPr>
              <w:pStyle w:val="AHPRAbody"/>
              <w:rPr>
                <w:color w:val="007DC3"/>
              </w:rPr>
            </w:pPr>
            <w:r w:rsidRPr="000679C1">
              <w:rPr>
                <w:color w:val="007DC3"/>
              </w:rPr>
              <w:t>July 2012</w:t>
            </w:r>
          </w:p>
        </w:tc>
      </w:tr>
    </w:tbl>
    <w:p w:rsidR="002C2733" w:rsidRDefault="002C2733"/>
    <w:sectPr w:rsidR="002C2733" w:rsidSect="00D9766C">
      <w:headerReference w:type="default" r:id="rId6"/>
      <w:footerReference w:type="default" r:id="rId7"/>
      <w:pgSz w:w="15840" w:h="12240" w:orient="landscape"/>
      <w:pgMar w:top="1440" w:right="1440" w:bottom="284" w:left="1440" w:header="708" w:footer="4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52F" w:rsidRDefault="0047352F" w:rsidP="00D9766C">
      <w:pPr>
        <w:spacing w:after="0" w:line="240" w:lineRule="auto"/>
      </w:pPr>
      <w:r>
        <w:separator/>
      </w:r>
    </w:p>
  </w:endnote>
  <w:endnote w:type="continuationSeparator" w:id="0">
    <w:p w:rsidR="0047352F" w:rsidRDefault="0047352F" w:rsidP="00D9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6C" w:rsidRPr="00E77E23" w:rsidRDefault="00D9766C" w:rsidP="00D9766C">
    <w:pPr>
      <w:pStyle w:val="AHPRAfirstpagefooter"/>
    </w:pPr>
    <w:r>
      <w:rPr>
        <w:color w:val="007DC3"/>
      </w:rPr>
      <w:t>Osteopathy</w:t>
    </w:r>
    <w:r w:rsidRPr="00E77E23">
      <w:rPr>
        <w:color w:val="007DC3"/>
      </w:rPr>
      <w:t xml:space="preserve"> </w:t>
    </w:r>
    <w:r>
      <w:t>Board of Australia</w:t>
    </w:r>
  </w:p>
  <w:p w:rsidR="00D9766C" w:rsidRDefault="00D9766C" w:rsidP="00D9766C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</w:t>
    </w:r>
    <w:r>
      <w:t>osteopathyboard</w:t>
    </w:r>
    <w:r w:rsidRPr="00AD312E">
      <w:t>.gov.au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52F" w:rsidRDefault="0047352F" w:rsidP="00D9766C">
      <w:pPr>
        <w:spacing w:after="0" w:line="240" w:lineRule="auto"/>
      </w:pPr>
      <w:r>
        <w:separator/>
      </w:r>
    </w:p>
  </w:footnote>
  <w:footnote w:type="continuationSeparator" w:id="0">
    <w:p w:rsidR="0047352F" w:rsidRDefault="0047352F" w:rsidP="00D97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6C" w:rsidRDefault="00D9766C">
    <w:pPr>
      <w:pStyle w:val="Header"/>
    </w:pPr>
    <w:r>
      <w:rPr>
        <w:b/>
        <w:bCs/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7485380</wp:posOffset>
          </wp:positionH>
          <wp:positionV relativeFrom="margin">
            <wp:posOffset>-779145</wp:posOffset>
          </wp:positionV>
          <wp:extent cx="1007745" cy="1068070"/>
          <wp:effectExtent l="0" t="0" r="0" b="0"/>
          <wp:wrapSquare wrapText="bothSides"/>
          <wp:docPr id="1" name="Picture 1" descr="Oste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eo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29F8"/>
    <w:rsid w:val="002C2733"/>
    <w:rsid w:val="00380ED7"/>
    <w:rsid w:val="0047352F"/>
    <w:rsid w:val="009F2553"/>
    <w:rsid w:val="00A6066D"/>
    <w:rsid w:val="00AC2E98"/>
    <w:rsid w:val="00CD0A62"/>
    <w:rsid w:val="00D9766C"/>
    <w:rsid w:val="00DC12AB"/>
    <w:rsid w:val="00E56CDB"/>
    <w:rsid w:val="00FF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9F8"/>
    <w:pPr>
      <w:spacing w:after="0" w:line="240" w:lineRule="auto"/>
    </w:pPr>
    <w:rPr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HPRAbody">
    <w:name w:val="AHPRA body"/>
    <w:basedOn w:val="Normal"/>
    <w:qFormat/>
    <w:rsid w:val="00FF29F8"/>
    <w:pPr>
      <w:spacing w:line="240" w:lineRule="auto"/>
    </w:pPr>
    <w:rPr>
      <w:rFonts w:ascii="Arial" w:eastAsia="Cambria" w:hAnsi="Arial" w:cs="Arial"/>
      <w:sz w:val="20"/>
      <w:szCs w:val="24"/>
      <w:lang w:val="en-US" w:eastAsia="en-US"/>
    </w:rPr>
  </w:style>
  <w:style w:type="paragraph" w:customStyle="1" w:styleId="AHPRAbodybold">
    <w:name w:val="AHPRA body bold"/>
    <w:basedOn w:val="AHPRAbody"/>
    <w:qFormat/>
    <w:rsid w:val="00FF29F8"/>
    <w:rPr>
      <w:b/>
    </w:rPr>
  </w:style>
  <w:style w:type="paragraph" w:customStyle="1" w:styleId="AHPRADocumenttitle">
    <w:name w:val="AHPRA Document title"/>
    <w:basedOn w:val="Normal"/>
    <w:rsid w:val="00FF29F8"/>
    <w:pPr>
      <w:spacing w:before="200" w:line="240" w:lineRule="auto"/>
      <w:outlineLvl w:val="0"/>
    </w:pPr>
    <w:rPr>
      <w:rFonts w:ascii="Arial" w:eastAsia="Cambria" w:hAnsi="Arial" w:cs="Arial"/>
      <w:color w:val="00BCE4"/>
      <w:sz w:val="32"/>
      <w:szCs w:val="5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97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66C"/>
    <w:rPr>
      <w:rFonts w:eastAsiaTheme="minorEastAsia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D97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66C"/>
    <w:rPr>
      <w:rFonts w:eastAsiaTheme="minorEastAsia"/>
      <w:lang w:val="en-AU" w:eastAsia="en-AU"/>
    </w:rPr>
  </w:style>
  <w:style w:type="paragraph" w:customStyle="1" w:styleId="AHPRAfooter">
    <w:name w:val="AHPRA footer"/>
    <w:basedOn w:val="FootnoteText"/>
    <w:rsid w:val="00D9766C"/>
    <w:rPr>
      <w:rFonts w:ascii="Arial" w:eastAsia="Cambria" w:hAnsi="Arial" w:cs="Arial"/>
      <w:color w:val="5F6062"/>
      <w:sz w:val="18"/>
      <w:lang w:eastAsia="en-US"/>
    </w:rPr>
  </w:style>
  <w:style w:type="paragraph" w:customStyle="1" w:styleId="AHPRAfirstpagefooter">
    <w:name w:val="AHPRA first page footer"/>
    <w:basedOn w:val="AHPRAfooter"/>
    <w:rsid w:val="00D9766C"/>
    <w:pPr>
      <w:jc w:val="center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76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66C"/>
    <w:rPr>
      <w:rFonts w:eastAsiaTheme="minorEastAsia"/>
      <w:sz w:val="20"/>
      <w:szCs w:val="20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9F8"/>
    <w:pPr>
      <w:spacing w:after="0" w:line="240" w:lineRule="auto"/>
    </w:pPr>
    <w:rPr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HPRAbody">
    <w:name w:val="AHPRA body"/>
    <w:basedOn w:val="Normal"/>
    <w:qFormat/>
    <w:rsid w:val="00FF29F8"/>
    <w:pPr>
      <w:spacing w:line="240" w:lineRule="auto"/>
    </w:pPr>
    <w:rPr>
      <w:rFonts w:ascii="Arial" w:eastAsia="Cambria" w:hAnsi="Arial" w:cs="Arial"/>
      <w:sz w:val="20"/>
      <w:szCs w:val="24"/>
      <w:lang w:val="en-US" w:eastAsia="en-US"/>
    </w:rPr>
  </w:style>
  <w:style w:type="paragraph" w:customStyle="1" w:styleId="AHPRAbodybold">
    <w:name w:val="AHPRA body bold"/>
    <w:basedOn w:val="AHPRAbody"/>
    <w:qFormat/>
    <w:rsid w:val="00FF29F8"/>
    <w:rPr>
      <w:b/>
    </w:rPr>
  </w:style>
  <w:style w:type="paragraph" w:customStyle="1" w:styleId="AHPRADocumenttitle">
    <w:name w:val="AHPRA Document title"/>
    <w:basedOn w:val="Normal"/>
    <w:rsid w:val="00FF29F8"/>
    <w:pPr>
      <w:spacing w:before="200" w:line="240" w:lineRule="auto"/>
      <w:outlineLvl w:val="0"/>
    </w:pPr>
    <w:rPr>
      <w:rFonts w:ascii="Arial" w:eastAsia="Cambria" w:hAnsi="Arial" w:cs="Arial"/>
      <w:color w:val="00BCE4"/>
      <w:sz w:val="32"/>
      <w:szCs w:val="5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97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66C"/>
    <w:rPr>
      <w:rFonts w:eastAsiaTheme="minorEastAsia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D97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66C"/>
    <w:rPr>
      <w:rFonts w:eastAsiaTheme="minorEastAsia"/>
      <w:lang w:val="en-AU" w:eastAsia="en-AU"/>
    </w:rPr>
  </w:style>
  <w:style w:type="paragraph" w:customStyle="1" w:styleId="AHPRAfooter">
    <w:name w:val="AHPRA footer"/>
    <w:basedOn w:val="FootnoteText"/>
    <w:rsid w:val="00D9766C"/>
    <w:rPr>
      <w:rFonts w:ascii="Arial" w:eastAsia="Cambria" w:hAnsi="Arial" w:cs="Arial"/>
      <w:color w:val="5F6062"/>
      <w:sz w:val="18"/>
      <w:lang w:eastAsia="en-US"/>
    </w:rPr>
  </w:style>
  <w:style w:type="paragraph" w:customStyle="1" w:styleId="AHPRAfirstpagefooter">
    <w:name w:val="AHPRA first page footer"/>
    <w:basedOn w:val="AHPRAfooter"/>
    <w:rsid w:val="00D9766C"/>
    <w:pPr>
      <w:jc w:val="center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76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66C"/>
    <w:rPr>
      <w:rFonts w:eastAsiaTheme="minorEastAsia"/>
      <w:sz w:val="20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AHPRA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your CPD form – example</dc:title>
  <dc:subject>Example</dc:subject>
  <dc:creator>Osteopathy Board</dc:creator>
  <cp:lastModifiedBy>Tara Johnson</cp:lastModifiedBy>
  <cp:revision>2</cp:revision>
  <dcterms:created xsi:type="dcterms:W3CDTF">2014-07-07T05:38:00Z</dcterms:created>
  <dcterms:modified xsi:type="dcterms:W3CDTF">2014-07-07T05:38:00Z</dcterms:modified>
</cp:coreProperties>
</file>